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BA3D" w14:textId="079D6EEE" w:rsidR="00017831" w:rsidRPr="00B84936" w:rsidRDefault="00017831" w:rsidP="001758AE">
      <w:pPr>
        <w:jc w:val="center"/>
        <w:rPr>
          <w:b/>
          <w:bCs/>
          <w:sz w:val="28"/>
          <w:szCs w:val="28"/>
        </w:rPr>
      </w:pPr>
      <w:r w:rsidRPr="00B84936">
        <w:rPr>
          <w:b/>
          <w:bCs/>
          <w:sz w:val="28"/>
          <w:szCs w:val="28"/>
        </w:rPr>
        <w:t>İLİTAM SINAV KURALLARI</w:t>
      </w:r>
    </w:p>
    <w:p w14:paraId="2354958C" w14:textId="1F5EE96E" w:rsidR="00017831" w:rsidRDefault="00017831" w:rsidP="00017831">
      <w:pPr>
        <w:pStyle w:val="msonormalcxsportacxspilk"/>
        <w:numPr>
          <w:ilvl w:val="0"/>
          <w:numId w:val="2"/>
        </w:numPr>
        <w:spacing w:line="360" w:lineRule="auto"/>
        <w:ind w:firstLine="0"/>
        <w:contextualSpacing/>
        <w:jc w:val="both"/>
      </w:pPr>
      <w:r w:rsidRPr="00017831">
        <w:t xml:space="preserve">Öğrencilerin çağrı cihazı, telsiz, fotoğraf makinesi, cep bilgisayarı, saat fonksiyonu dışında fonksiyonu olan saat, sözlük, defter, müsvedde </w:t>
      </w:r>
      <w:proofErr w:type="gramStart"/>
      <w:r w:rsidRPr="00017831">
        <w:t>kağıt</w:t>
      </w:r>
      <w:proofErr w:type="gramEnd"/>
      <w:r w:rsidRPr="00017831">
        <w:t xml:space="preserve"> ve benzeri her türlü araç gereçle sınava girmesi kesinlikle yasaktır. Yanlarında bu tür malzemeler bulunanların, bunları sınav sonrasında almak üzere salon başkanına teslim etmeleri gerekir.</w:t>
      </w:r>
    </w:p>
    <w:p w14:paraId="593DA4AE" w14:textId="5B0FE5CA" w:rsidR="007A26E9" w:rsidRPr="007A26E9" w:rsidRDefault="007A26E9" w:rsidP="007A26E9">
      <w:pPr>
        <w:pStyle w:val="msonormalcxsportacxspilk"/>
        <w:numPr>
          <w:ilvl w:val="0"/>
          <w:numId w:val="2"/>
        </w:numPr>
        <w:spacing w:line="360" w:lineRule="auto"/>
        <w:ind w:firstLine="0"/>
        <w:contextualSpacing/>
        <w:jc w:val="both"/>
      </w:pPr>
      <w:r w:rsidRPr="007A26E9">
        <w:t>Sınava</w:t>
      </w:r>
      <w:r w:rsidRPr="00B07132">
        <w:rPr>
          <w:b/>
          <w:sz w:val="22"/>
          <w:szCs w:val="22"/>
        </w:rPr>
        <w:t xml:space="preserve"> </w:t>
      </w:r>
      <w:r w:rsidRPr="007A26E9">
        <w:t>Girmek İçin Gerekli Belgeler</w:t>
      </w:r>
      <w:r w:rsidR="006362B8">
        <w:t xml:space="preserve"> şunlardır:</w:t>
      </w:r>
      <w:r w:rsidRPr="007A26E9">
        <w:t xml:space="preserve"> </w:t>
      </w:r>
    </w:p>
    <w:p w14:paraId="172DF5DC" w14:textId="38BC0087" w:rsidR="007A26E9" w:rsidRPr="006362B8" w:rsidRDefault="007A26E9" w:rsidP="006362B8">
      <w:pPr>
        <w:pStyle w:val="msonormalcxsportacxspilk"/>
        <w:spacing w:line="360" w:lineRule="auto"/>
        <w:ind w:left="360"/>
        <w:contextualSpacing/>
        <w:jc w:val="both"/>
      </w:pPr>
      <w:r w:rsidRPr="006362B8">
        <w:t>a) SAÜ 2021-2022 Öğretim Yılı bandrolü yapıştırılmış öğrenci kimliği ya da ilgili dönemde alınmış onaylı öğrenci belgesi b) Soğuk damgalı özel kimlik belgesi (Nüfus kâğıdı ya da Ehliyet gibi).</w:t>
      </w:r>
    </w:p>
    <w:p w14:paraId="7EF9D819" w14:textId="77777777" w:rsidR="00017831" w:rsidRPr="00017831" w:rsidRDefault="00017831" w:rsidP="00017831">
      <w:pPr>
        <w:pStyle w:val="msonormalcxsportacxspilk"/>
        <w:numPr>
          <w:ilvl w:val="0"/>
          <w:numId w:val="2"/>
        </w:numPr>
        <w:spacing w:line="360" w:lineRule="auto"/>
        <w:ind w:firstLine="0"/>
        <w:contextualSpacing/>
        <w:jc w:val="both"/>
        <w:rPr>
          <w:b/>
          <w:bCs/>
        </w:rPr>
      </w:pPr>
      <w:r w:rsidRPr="00017831">
        <w:rPr>
          <w:b/>
          <w:bCs/>
        </w:rPr>
        <w:t xml:space="preserve">Öğrencilerin cep telefonları kesinlikle </w:t>
      </w:r>
      <w:r w:rsidRPr="00017831">
        <w:rPr>
          <w:b/>
          <w:bCs/>
          <w:u w:val="single"/>
        </w:rPr>
        <w:t>kapalı</w:t>
      </w:r>
      <w:r w:rsidRPr="00017831">
        <w:rPr>
          <w:b/>
          <w:bCs/>
        </w:rPr>
        <w:t xml:space="preserve"> olacaktır. </w:t>
      </w:r>
      <w:r w:rsidRPr="00017831">
        <w:rPr>
          <w:b/>
          <w:u w:val="single"/>
        </w:rPr>
        <w:t>Cep telefonunu açık bulunduran öğrencinin tespit edilmesi halinde sınavları geçersiz sayılacaktır.</w:t>
      </w:r>
    </w:p>
    <w:p w14:paraId="51E438C8" w14:textId="77777777" w:rsidR="00017831" w:rsidRPr="00017831" w:rsidRDefault="00017831" w:rsidP="000B7640">
      <w:pPr>
        <w:pStyle w:val="msonormalcxsportacxsporta"/>
        <w:numPr>
          <w:ilvl w:val="0"/>
          <w:numId w:val="2"/>
        </w:numPr>
        <w:spacing w:line="360" w:lineRule="auto"/>
        <w:ind w:left="284" w:firstLine="0"/>
        <w:contextualSpacing/>
        <w:jc w:val="both"/>
        <w:rPr>
          <w:b/>
          <w:bCs/>
        </w:rPr>
      </w:pPr>
      <w:r w:rsidRPr="00017831">
        <w:t xml:space="preserve">Her bir test için cevaplama süresi </w:t>
      </w:r>
      <w:r w:rsidRPr="00017831">
        <w:rPr>
          <w:b/>
          <w:bCs/>
        </w:rPr>
        <w:t>35 dakika</w:t>
      </w:r>
      <w:r w:rsidRPr="00017831">
        <w:t xml:space="preserve">dır. Sınav başladıktan sonra </w:t>
      </w:r>
      <w:r w:rsidRPr="00017831">
        <w:rPr>
          <w:b/>
          <w:bCs/>
        </w:rPr>
        <w:t>ilk 3</w:t>
      </w:r>
      <w:r w:rsidR="000B7640">
        <w:rPr>
          <w:b/>
          <w:bCs/>
        </w:rPr>
        <w:t>5</w:t>
      </w:r>
      <w:r w:rsidRPr="00017831">
        <w:t xml:space="preserve"> ve </w:t>
      </w:r>
      <w:r w:rsidRPr="00017831">
        <w:rPr>
          <w:b/>
          <w:bCs/>
        </w:rPr>
        <w:t>son 5</w:t>
      </w:r>
      <w:r w:rsidRPr="00017831">
        <w:t xml:space="preserve"> dakika içinde öğrencinin sınavdan çıkmasına kesinlikle izin verilmeyecektir. Tek dersten sınava giren öğrencilerin 35 dakikadan sonra salondan çıkması gerekmektedir. Sınav </w:t>
      </w:r>
      <w:proofErr w:type="gramStart"/>
      <w:r w:rsidRPr="00017831">
        <w:t>süresince</w:t>
      </w:r>
      <w:proofErr w:type="gramEnd"/>
      <w:r w:rsidRPr="00017831">
        <w:t xml:space="preserve"> herhangi bir nedenle dışarıya çıkmak yasaktır. Her ne sebeple olursa olsun sınav evrakını teslim ederek salonu terk eden öğrenci, tekrar sınava alınmayacaktır. </w:t>
      </w:r>
    </w:p>
    <w:p w14:paraId="3B633AAE" w14:textId="77777777" w:rsidR="00017831" w:rsidRPr="00017831" w:rsidRDefault="00017831" w:rsidP="00017831">
      <w:pPr>
        <w:pStyle w:val="msonormalcxsportacxsporta"/>
        <w:numPr>
          <w:ilvl w:val="0"/>
          <w:numId w:val="2"/>
        </w:numPr>
        <w:spacing w:line="360" w:lineRule="auto"/>
        <w:ind w:left="284" w:firstLine="0"/>
        <w:contextualSpacing/>
        <w:jc w:val="both"/>
        <w:rPr>
          <w:b/>
          <w:bCs/>
        </w:rPr>
      </w:pPr>
      <w:r w:rsidRPr="00017831">
        <w:rPr>
          <w:b/>
          <w:bCs/>
        </w:rPr>
        <w:t>Sınavın başlamasını izleyen ilk 15 dakikadan sonra sınava gelen hiçbir aday sınava alınmaz.</w:t>
      </w:r>
    </w:p>
    <w:p w14:paraId="68CEFFDF" w14:textId="77777777" w:rsidR="00017831" w:rsidRPr="00017831" w:rsidRDefault="00017831" w:rsidP="000B7640">
      <w:pPr>
        <w:pStyle w:val="msonormalcxsportacxsporta"/>
        <w:numPr>
          <w:ilvl w:val="0"/>
          <w:numId w:val="2"/>
        </w:numPr>
        <w:spacing w:line="360" w:lineRule="auto"/>
        <w:ind w:left="284" w:firstLine="0"/>
        <w:contextualSpacing/>
        <w:jc w:val="both"/>
      </w:pPr>
      <w:r w:rsidRPr="00017831">
        <w:t>Cevaplamayı süre bitmeden tamamlayıp cevap kağıdını ve soru kitapçığını salon görevlisine teslim eden öğrenci (ilk 3</w:t>
      </w:r>
      <w:r w:rsidR="000B7640">
        <w:t>5</w:t>
      </w:r>
      <w:r w:rsidRPr="00017831">
        <w:t xml:space="preserve"> ve son 5 dakika dışında) salondan çıkabilir. Sınav süresinin bittiği belirtildiğinde cevap kağıtları ve soru kitapçıkları salon görevlileri tarafından toplanıncaya kadar yerlerinizde kalınız.</w:t>
      </w:r>
    </w:p>
    <w:p w14:paraId="683B05F8" w14:textId="77777777" w:rsidR="00017831" w:rsidRPr="00017831" w:rsidRDefault="00017831" w:rsidP="00017831">
      <w:pPr>
        <w:pStyle w:val="msonormalcxsportacxsporta"/>
        <w:numPr>
          <w:ilvl w:val="0"/>
          <w:numId w:val="2"/>
        </w:numPr>
        <w:spacing w:line="360" w:lineRule="auto"/>
        <w:ind w:left="284" w:firstLine="0"/>
        <w:contextualSpacing/>
        <w:jc w:val="both"/>
      </w:pPr>
      <w:r w:rsidRPr="00017831">
        <w:t>Sınav süresince görevlilerle konuşmak ve görevlilere soru sormak yasaktır. Aynı şekilde görevlilerin de öğrencilerle yakından ve alçak sesle konuşmaları, ayrıca öğrencilerin birbirinden kalem, silgi vb. şeyleri istemeleri kesinlikle yasaktır.</w:t>
      </w:r>
    </w:p>
    <w:p w14:paraId="3B60F3E1" w14:textId="77777777" w:rsidR="00017831" w:rsidRPr="00017831" w:rsidRDefault="00017831" w:rsidP="00017831">
      <w:pPr>
        <w:pStyle w:val="msonormalcxsportacxsporta"/>
        <w:numPr>
          <w:ilvl w:val="0"/>
          <w:numId w:val="2"/>
        </w:numPr>
        <w:spacing w:line="360" w:lineRule="auto"/>
        <w:ind w:left="284" w:firstLine="0"/>
        <w:contextualSpacing/>
        <w:jc w:val="both"/>
      </w:pPr>
      <w:r w:rsidRPr="00017831">
        <w:t>Yanınızda ve sıranızda dersle ilgili kitap, not, vb. bulundurmak yasaktır. Sınav sırasında kopya çeken, çekmeye teşebbüs eden, kopya veren, kopya çekilmesine yardım edenlerin kimlik bilgileri Salon Sınav Tutanağına yazılacak ve bu öğrencilerin sınavları geçersiz sayılacaktır. Görevliler kopya çekmeye ya da vermeye teşebbüs edenleri uyarmak zorunda değildir, sorumluluk size aittir.</w:t>
      </w:r>
    </w:p>
    <w:p w14:paraId="1178D116" w14:textId="77777777" w:rsidR="00017831" w:rsidRPr="00017831" w:rsidRDefault="00017831" w:rsidP="00017831">
      <w:pPr>
        <w:pStyle w:val="msonormalcxsportacxsporta"/>
        <w:numPr>
          <w:ilvl w:val="0"/>
          <w:numId w:val="2"/>
        </w:numPr>
        <w:spacing w:line="360" w:lineRule="auto"/>
        <w:ind w:left="284" w:firstLine="0"/>
        <w:contextualSpacing/>
        <w:jc w:val="both"/>
      </w:pPr>
      <w:r w:rsidRPr="00017831">
        <w:t xml:space="preserve">Öğrencilerin test sorularına verdikleri cevapların dağılımları bilgi işlem yöntemiyle incelenecek; bu incelemelerden elde edilen bulgular, bireysel ya da toplu olarak herhangi bir şekilde kopya çekildiğini gösterirse kopya eylemine katılan öğrencilerin cevaplarının bir </w:t>
      </w:r>
      <w:r w:rsidRPr="00017831">
        <w:lastRenderedPageBreak/>
        <w:t>kısmı ya da tamamı iptal edilecektir. Cevap kağıdınızı başkaları tarafından görülmeyecek şekilde tutmanız gerekmektedir.</w:t>
      </w:r>
    </w:p>
    <w:p w14:paraId="62FA045E" w14:textId="77777777" w:rsidR="00017831" w:rsidRPr="00017831" w:rsidRDefault="00017831" w:rsidP="00017831">
      <w:pPr>
        <w:pStyle w:val="msonormalcxsportacxsporta"/>
        <w:numPr>
          <w:ilvl w:val="0"/>
          <w:numId w:val="2"/>
        </w:numPr>
        <w:spacing w:line="360" w:lineRule="auto"/>
        <w:ind w:left="284" w:firstLine="0"/>
        <w:contextualSpacing/>
        <w:jc w:val="both"/>
      </w:pPr>
      <w:r w:rsidRPr="00017831">
        <w:t>Öğrenciler, görevlilerin her türlü uyarılarına uymak zorundadır. Gerektiğinde görevliler oturduğunuz yerleri de değiştirebilir. Sınavınızın geçerli sayılması, her şeyden önce sınav kurallarına uymanıza bağlıdır.</w:t>
      </w:r>
    </w:p>
    <w:p w14:paraId="2C868003" w14:textId="77777777" w:rsidR="00017831" w:rsidRPr="00017831" w:rsidRDefault="00017831" w:rsidP="00017831">
      <w:pPr>
        <w:pStyle w:val="msonormalcxsportacxsporta"/>
        <w:numPr>
          <w:ilvl w:val="0"/>
          <w:numId w:val="2"/>
        </w:numPr>
        <w:spacing w:line="360" w:lineRule="auto"/>
        <w:ind w:left="284" w:firstLine="0"/>
        <w:contextualSpacing/>
        <w:jc w:val="both"/>
      </w:pPr>
      <w:r w:rsidRPr="00017831">
        <w:t xml:space="preserve">Cevap kağıdında doldurmanız gereken alanlar bulunmaktadır. Bu alanları doldurunuz. Cevap kağıdına yazılacak her türlü yazıda ve yapılacak bütün işaretlemelerde kurşun kalem kullanılacaktır. Tükenmez ve dolma kalem kesinlikle kullanılmayacaktır. </w:t>
      </w:r>
    </w:p>
    <w:p w14:paraId="3EE9C237" w14:textId="77777777" w:rsidR="00017831" w:rsidRPr="00017831" w:rsidRDefault="00017831" w:rsidP="00017831">
      <w:pPr>
        <w:pStyle w:val="msonormalcxsportacxsporta"/>
        <w:numPr>
          <w:ilvl w:val="0"/>
          <w:numId w:val="2"/>
        </w:numPr>
        <w:spacing w:line="360" w:lineRule="auto"/>
        <w:ind w:left="284" w:firstLine="0"/>
        <w:contextualSpacing/>
        <w:jc w:val="both"/>
      </w:pPr>
      <w:r w:rsidRPr="00017831">
        <w:t xml:space="preserve"> Değiştirilmek istenen cevaplar, cevap kâğıtları yıpratılmadan silinmelidir. Değerlendirme optik okuyucu ile yapılacağı için cevap kâğıdını katlamayınız, buruşturmayınız ve gereksiz işaret koymayınız.</w:t>
      </w:r>
    </w:p>
    <w:p w14:paraId="28CC8AA1" w14:textId="77777777" w:rsidR="00017831" w:rsidRPr="00017831" w:rsidRDefault="00017831" w:rsidP="00017831">
      <w:pPr>
        <w:pStyle w:val="ListeParagraf"/>
        <w:numPr>
          <w:ilvl w:val="0"/>
          <w:numId w:val="2"/>
        </w:numPr>
        <w:spacing w:after="240" w:line="360" w:lineRule="auto"/>
        <w:ind w:firstLine="0"/>
        <w:jc w:val="both"/>
      </w:pPr>
      <w:r w:rsidRPr="00017831">
        <w:t>Testte her bir soru için tek bir doğru cevap şıkkı işaretlenecektir. Birden fazla işaretleme yapmanız durumunda o soruya verdiğiniz cevap yanlış sayılacaktır.</w:t>
      </w:r>
    </w:p>
    <w:p w14:paraId="49EF0360" w14:textId="77777777" w:rsidR="00017831" w:rsidRPr="00017831" w:rsidRDefault="00017831" w:rsidP="00017831">
      <w:pPr>
        <w:pStyle w:val="ListeParagraf"/>
        <w:numPr>
          <w:ilvl w:val="0"/>
          <w:numId w:val="2"/>
        </w:numPr>
        <w:spacing w:after="240" w:line="360" w:lineRule="auto"/>
        <w:ind w:left="284" w:firstLine="0"/>
        <w:jc w:val="both"/>
      </w:pPr>
      <w:r w:rsidRPr="00017831">
        <w:t>Testte yanlış cevaplar doğru cevaplardan düşülmeyecektir. Bu yüzden size en doğru gelen cevabı işaretlemek yararınıza olabilir.</w:t>
      </w:r>
    </w:p>
    <w:p w14:paraId="71615F40" w14:textId="77777777" w:rsidR="00017831" w:rsidRPr="00017831" w:rsidRDefault="00017831" w:rsidP="00017831">
      <w:pPr>
        <w:pStyle w:val="ListeParagraf"/>
        <w:numPr>
          <w:ilvl w:val="0"/>
          <w:numId w:val="2"/>
        </w:numPr>
        <w:spacing w:after="240" w:line="360" w:lineRule="auto"/>
        <w:ind w:left="284" w:firstLine="0"/>
        <w:jc w:val="both"/>
      </w:pPr>
      <w:r w:rsidRPr="00017831">
        <w:t xml:space="preserve">Cevapların cevap kağıdına işaretlenmiş olması gerekir. Soru kitapçığına işaretlenen cevaplar geçerli değildir. Öğrenci, kodlamayı sınav sonuna bırakıp tamamlayamadan sürenin bitmesi ve soru kitapçığı ve cevap kağıdının görevlilerce toplanması halinde bütün sorumluluk öğrencinin kendisine ait olup öğrenci, herhangi bir mağduriyet iddiasında bulunamaz.  </w:t>
      </w:r>
    </w:p>
    <w:p w14:paraId="3F90113D" w14:textId="77777777" w:rsidR="00017831" w:rsidRPr="00017831" w:rsidRDefault="00017831" w:rsidP="00017831">
      <w:pPr>
        <w:pStyle w:val="ListeParagraf"/>
        <w:numPr>
          <w:ilvl w:val="0"/>
          <w:numId w:val="2"/>
        </w:numPr>
        <w:spacing w:after="240" w:line="360" w:lineRule="auto"/>
        <w:ind w:left="284" w:firstLine="0"/>
        <w:jc w:val="both"/>
      </w:pPr>
      <w:r w:rsidRPr="00017831">
        <w:t xml:space="preserve"> Soru kitapçığının sayfalarının eksik olup olmadığını, kitapçıkta basım hatalarının bulunup bulunmadığını ve soru kitapçığında her sayfanın sağ üst köşesinde basılı bulunan soru kitapçığı türünün, kitapçığın ön kapağında basılı soru kitapçığı türüyle aynı olup olmadığını kontrol ediniz. Soru kitapçığınızın sayfası eksik ya da basımı hatalıysa değiştirilmesi için Salon Başkanına başvurunuz.</w:t>
      </w:r>
    </w:p>
    <w:p w14:paraId="14F215B9" w14:textId="77777777" w:rsidR="00017831" w:rsidRPr="00017831" w:rsidRDefault="00017831" w:rsidP="00017831">
      <w:pPr>
        <w:pStyle w:val="ListeParagraf"/>
        <w:numPr>
          <w:ilvl w:val="0"/>
          <w:numId w:val="2"/>
        </w:numPr>
        <w:spacing w:after="240" w:line="360" w:lineRule="auto"/>
        <w:ind w:left="284" w:firstLine="0"/>
        <w:jc w:val="both"/>
      </w:pPr>
      <w:r w:rsidRPr="00017831">
        <w:t xml:space="preserve">Cevap kağıdınızda, size verilen soru kitapçığı türünü “Soru Kitapçığı Türü” alanındaki ilgili yuvarlağı doldurarak belirtiniz. </w:t>
      </w:r>
    </w:p>
    <w:p w14:paraId="26381567" w14:textId="77777777" w:rsidR="00017831" w:rsidRPr="00017831" w:rsidRDefault="00017831" w:rsidP="00017831">
      <w:pPr>
        <w:pStyle w:val="ListeParagraf"/>
        <w:numPr>
          <w:ilvl w:val="0"/>
          <w:numId w:val="2"/>
        </w:numPr>
        <w:spacing w:after="240" w:line="360" w:lineRule="auto"/>
        <w:ind w:left="284" w:firstLine="0"/>
        <w:jc w:val="both"/>
        <w:rPr>
          <w:b/>
        </w:rPr>
      </w:pPr>
      <w:r w:rsidRPr="00017831">
        <w:t>Cevaplamaya geçmeden önce size verilecek soru kitapçığının üzerine adınızı, soyadınızı, öğrenci numaranızı ve sınava girdiğiniz salonun kapısında yer alan salon numarasını yazınız. Sınav sonunda soru kitapçıkları toplanacak ve tek tek incelenecektir. Soru kitapçığının bir sayfası bile eksik çıkarsa sınavınız geçersiz sayılacaktır.</w:t>
      </w:r>
    </w:p>
    <w:p w14:paraId="5099D6ED" w14:textId="77777777" w:rsidR="00017831" w:rsidRPr="00017831" w:rsidRDefault="00017831" w:rsidP="00017831">
      <w:pPr>
        <w:pStyle w:val="ListeParagraf"/>
        <w:numPr>
          <w:ilvl w:val="0"/>
          <w:numId w:val="2"/>
        </w:numPr>
        <w:spacing w:after="240" w:line="360" w:lineRule="auto"/>
        <w:ind w:left="284" w:firstLine="0"/>
        <w:jc w:val="both"/>
      </w:pPr>
      <w:r w:rsidRPr="00017831">
        <w:t>Her testin cevaplarını cevap kağıdında ilgili alana işaretlemeye dikkat ediniz.</w:t>
      </w:r>
    </w:p>
    <w:p w14:paraId="38D71904" w14:textId="77777777" w:rsidR="00017831" w:rsidRPr="00017831" w:rsidRDefault="00017831" w:rsidP="00017831">
      <w:pPr>
        <w:pStyle w:val="ListeParagraf"/>
        <w:numPr>
          <w:ilvl w:val="0"/>
          <w:numId w:val="2"/>
        </w:numPr>
        <w:spacing w:after="240" w:line="360" w:lineRule="auto"/>
        <w:ind w:left="284" w:firstLine="0"/>
        <w:jc w:val="both"/>
      </w:pPr>
      <w:r w:rsidRPr="00017831">
        <w:lastRenderedPageBreak/>
        <w:t>Sınav salonundan ayrılmadan önce soru kitapçığınızı ve cevap kağıdınızı salon görevlilerine teslim etmeyi unutmayınız. Teslim etmediğiniz evrak nedeniyle o oturumdaki sınavınız geçersiz sayılacak ve hakkınızda yasal işlem yapılacaktır.</w:t>
      </w:r>
    </w:p>
    <w:p w14:paraId="2EE77CE8" w14:textId="0BEF5F49" w:rsidR="00017831" w:rsidRDefault="00017831" w:rsidP="00017831">
      <w:pPr>
        <w:pStyle w:val="ListeParagraf"/>
        <w:numPr>
          <w:ilvl w:val="0"/>
          <w:numId w:val="2"/>
        </w:numPr>
        <w:spacing w:after="240" w:line="360" w:lineRule="auto"/>
        <w:ind w:left="284" w:firstLine="0"/>
        <w:jc w:val="both"/>
      </w:pPr>
      <w:r w:rsidRPr="00017831">
        <w:t>Adayların sınav sorularını veya cevaplarını herhangi bir yolla kopyalaması veya kaydetmesi yasaktır.</w:t>
      </w:r>
    </w:p>
    <w:p w14:paraId="5E6B1AD1" w14:textId="05E7ADBF" w:rsidR="006362B8" w:rsidRPr="00E5222B" w:rsidRDefault="006362B8" w:rsidP="006362B8">
      <w:pPr>
        <w:pStyle w:val="ListeParagraf"/>
        <w:numPr>
          <w:ilvl w:val="0"/>
          <w:numId w:val="2"/>
        </w:numPr>
        <w:spacing w:after="240" w:line="360" w:lineRule="auto"/>
        <w:ind w:left="284" w:firstLine="0"/>
        <w:jc w:val="both"/>
        <w:rPr>
          <w:b/>
          <w:bCs/>
        </w:rPr>
      </w:pPr>
      <w:r>
        <w:t>B</w:t>
      </w:r>
      <w:r w:rsidRPr="00EE2CE1">
        <w:t xml:space="preserve">elgelemek kaydıyla </w:t>
      </w:r>
      <w:r>
        <w:t>yönetmelikte yer alan</w:t>
      </w:r>
      <w:r w:rsidRPr="007863A4">
        <w:t xml:space="preserve"> mazeretler</w:t>
      </w:r>
      <w:r>
        <w:t>i</w:t>
      </w:r>
      <w:r w:rsidRPr="007863A4">
        <w:t xml:space="preserve"> nedeniyle </w:t>
      </w:r>
      <w:r>
        <w:t xml:space="preserve">final </w:t>
      </w:r>
      <w:r w:rsidRPr="007863A4">
        <w:t>sınavlara katılamayan</w:t>
      </w:r>
      <w:r>
        <w:t xml:space="preserve"> ve mazeret sınavlarına görmek isteyen</w:t>
      </w:r>
      <w:r w:rsidRPr="007863A4">
        <w:t xml:space="preserve"> öğrencilerin</w:t>
      </w:r>
      <w:r>
        <w:t>,</w:t>
      </w:r>
      <w:r w:rsidRPr="007863A4">
        <w:t xml:space="preserve"> </w:t>
      </w:r>
      <w:r w:rsidRPr="008E3FEA">
        <w:rPr>
          <w:b/>
          <w:bCs/>
        </w:rPr>
        <w:t>akademik takvimde belirtilen mazeret sınavları tarihlerinin başlangıcından en az iki iş günü̈ önce</w:t>
      </w:r>
      <w:r w:rsidRPr="007863A4">
        <w:t xml:space="preserve"> </w:t>
      </w:r>
      <w:r w:rsidR="008B56D9" w:rsidRPr="00EC5A57">
        <w:t>(</w:t>
      </w:r>
      <w:hyperlink r:id="rId5" w:history="1">
        <w:r w:rsidR="008B56D9" w:rsidRPr="00EC5A57">
          <w:rPr>
            <w:rStyle w:val="Kpr"/>
          </w:rPr>
          <w:t>www.if.sakarya.edu.tr</w:t>
        </w:r>
        <w:r w:rsidR="008B56D9" w:rsidRPr="00EC5A57">
          <w:rPr>
            <w:rStyle w:val="Kpr"/>
            <w:color w:val="000000" w:themeColor="text1"/>
          </w:rPr>
          <w:t>’de</w:t>
        </w:r>
      </w:hyperlink>
      <w:r w:rsidR="008B56D9" w:rsidRPr="00EC5A57">
        <w:t xml:space="preserve"> yer alan) form dilekçe </w:t>
      </w:r>
      <w:r w:rsidRPr="007863A4">
        <w:t>ve</w:t>
      </w:r>
      <w:r>
        <w:t xml:space="preserve"> ekleri </w:t>
      </w:r>
      <w:r w:rsidRPr="007863A4">
        <w:t xml:space="preserve">ile başvurmaları gerekmektedir. Mazeretleri, </w:t>
      </w:r>
      <w:r>
        <w:t xml:space="preserve">Fakülte Yönetim Kurulunca </w:t>
      </w:r>
      <w:r w:rsidRPr="007863A4">
        <w:t xml:space="preserve">kabul edilen öğrenciler ilan edilen tarihlerde mazeret sınavına girebilirler. </w:t>
      </w:r>
    </w:p>
    <w:p w14:paraId="79273262" w14:textId="77777777" w:rsidR="006362B8" w:rsidRPr="00017831" w:rsidRDefault="006362B8" w:rsidP="006362B8">
      <w:pPr>
        <w:spacing w:after="240" w:line="360" w:lineRule="auto"/>
        <w:ind w:left="284"/>
        <w:jc w:val="both"/>
      </w:pPr>
    </w:p>
    <w:p w14:paraId="46640F61" w14:textId="77777777" w:rsidR="00017831" w:rsidRPr="00017831" w:rsidRDefault="00017831" w:rsidP="00017831"/>
    <w:p w14:paraId="07AEDE40" w14:textId="77777777" w:rsidR="006104EE" w:rsidRPr="00017831" w:rsidRDefault="00017831" w:rsidP="00017831">
      <w:pPr>
        <w:spacing w:line="360" w:lineRule="auto"/>
        <w:jc w:val="right"/>
        <w:rPr>
          <w:b/>
        </w:rPr>
      </w:pPr>
      <w:r w:rsidRPr="00017831">
        <w:rPr>
          <w:b/>
        </w:rPr>
        <w:t>DEKANLIK</w:t>
      </w:r>
    </w:p>
    <w:p w14:paraId="5A90F7D8" w14:textId="77777777" w:rsidR="006F4821" w:rsidRPr="00017831" w:rsidRDefault="006F4821" w:rsidP="00017831">
      <w:pPr>
        <w:spacing w:line="360" w:lineRule="auto"/>
      </w:pPr>
    </w:p>
    <w:p w14:paraId="0680F4F6" w14:textId="77777777" w:rsidR="006F4821" w:rsidRPr="00017831" w:rsidRDefault="006F4821" w:rsidP="00017831">
      <w:pPr>
        <w:spacing w:line="360" w:lineRule="auto"/>
      </w:pPr>
    </w:p>
    <w:sectPr w:rsidR="006F4821" w:rsidRPr="00017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69A"/>
    <w:multiLevelType w:val="hybridMultilevel"/>
    <w:tmpl w:val="296ED00E"/>
    <w:lvl w:ilvl="0" w:tplc="EBCA3F48">
      <w:start w:val="1"/>
      <w:numFmt w:val="bullet"/>
      <w:lvlText w:val=""/>
      <w:lvlJc w:val="left"/>
      <w:pPr>
        <w:tabs>
          <w:tab w:val="num" w:pos="1068"/>
        </w:tabs>
        <w:ind w:left="1068" w:hanging="360"/>
      </w:pPr>
      <w:rPr>
        <w:rFonts w:ascii="Symbol" w:eastAsia="Times New Roman" w:hAnsi="Symbol"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11569FC"/>
    <w:multiLevelType w:val="hybridMultilevel"/>
    <w:tmpl w:val="116A8E70"/>
    <w:lvl w:ilvl="0" w:tplc="D702126C">
      <w:start w:val="1"/>
      <w:numFmt w:val="decimal"/>
      <w:lvlText w:val="%1."/>
      <w:lvlJc w:val="left"/>
      <w:pPr>
        <w:ind w:left="360" w:hanging="360"/>
      </w:pPr>
      <w:rPr>
        <w:rFonts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2815608E"/>
    <w:multiLevelType w:val="hybridMultilevel"/>
    <w:tmpl w:val="323225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56091B"/>
    <w:multiLevelType w:val="hybridMultilevel"/>
    <w:tmpl w:val="8CF2A2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21"/>
    <w:rsid w:val="00017831"/>
    <w:rsid w:val="000B7640"/>
    <w:rsid w:val="001660A6"/>
    <w:rsid w:val="001758AE"/>
    <w:rsid w:val="001C7364"/>
    <w:rsid w:val="002A7EE3"/>
    <w:rsid w:val="002D4599"/>
    <w:rsid w:val="002F6B4B"/>
    <w:rsid w:val="006104EE"/>
    <w:rsid w:val="006362B8"/>
    <w:rsid w:val="006F4821"/>
    <w:rsid w:val="007A26E9"/>
    <w:rsid w:val="00896417"/>
    <w:rsid w:val="008B56D9"/>
    <w:rsid w:val="00915F71"/>
    <w:rsid w:val="00B84936"/>
    <w:rsid w:val="00B87491"/>
    <w:rsid w:val="00BB61A2"/>
    <w:rsid w:val="00D155F3"/>
    <w:rsid w:val="00F31645"/>
    <w:rsid w:val="00F51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027F"/>
  <w15:chartTrackingRefBased/>
  <w15:docId w15:val="{FA00F39B-CA8F-46D9-AF87-C7499EDC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821"/>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link w:val="Balk3Char"/>
    <w:uiPriority w:val="9"/>
    <w:qFormat/>
    <w:rsid w:val="00017831"/>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4821"/>
    <w:pPr>
      <w:ind w:left="720"/>
      <w:contextualSpacing/>
    </w:pPr>
  </w:style>
  <w:style w:type="paragraph" w:customStyle="1" w:styleId="msonormalcxsportacxspilk">
    <w:name w:val="msonormalcxsportacxspilk"/>
    <w:basedOn w:val="Normal"/>
    <w:rsid w:val="00017831"/>
    <w:pPr>
      <w:spacing w:before="100" w:beforeAutospacing="1" w:after="100" w:afterAutospacing="1"/>
    </w:pPr>
    <w:rPr>
      <w:rFonts w:eastAsia="PMingLiU"/>
      <w:lang w:eastAsia="zh-TW"/>
    </w:rPr>
  </w:style>
  <w:style w:type="paragraph" w:customStyle="1" w:styleId="msonormalcxsportacxsporta">
    <w:name w:val="msonormalcxsportacxsporta"/>
    <w:basedOn w:val="Normal"/>
    <w:rsid w:val="00017831"/>
    <w:pPr>
      <w:spacing w:before="100" w:beforeAutospacing="1" w:after="100" w:afterAutospacing="1"/>
    </w:pPr>
    <w:rPr>
      <w:rFonts w:eastAsia="PMingLiU"/>
      <w:lang w:eastAsia="zh-TW"/>
    </w:rPr>
  </w:style>
  <w:style w:type="character" w:customStyle="1" w:styleId="Balk3Char">
    <w:name w:val="Başlık 3 Char"/>
    <w:basedOn w:val="VarsaylanParagrafYazTipi"/>
    <w:link w:val="Balk3"/>
    <w:uiPriority w:val="9"/>
    <w:rsid w:val="0001783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17831"/>
    <w:pPr>
      <w:spacing w:before="100" w:beforeAutospacing="1" w:after="100" w:afterAutospacing="1"/>
    </w:pPr>
  </w:style>
  <w:style w:type="character" w:styleId="Kpr">
    <w:name w:val="Hyperlink"/>
    <w:basedOn w:val="VarsaylanParagrafYazTipi"/>
    <w:uiPriority w:val="99"/>
    <w:unhideWhenUsed/>
    <w:rsid w:val="008B56D9"/>
    <w:rPr>
      <w:color w:val="0563C1" w:themeColor="hyperlink"/>
      <w:u w:val="single"/>
    </w:rPr>
  </w:style>
  <w:style w:type="character" w:customStyle="1" w:styleId="apple-converted-space">
    <w:name w:val="apple-converted-space"/>
    <w:basedOn w:val="VarsaylanParagrafYazTipi"/>
    <w:rsid w:val="001758AE"/>
  </w:style>
  <w:style w:type="character" w:styleId="zmlenmeyenBahsetme">
    <w:name w:val="Unresolved Mention"/>
    <w:basedOn w:val="VarsaylanParagrafYazTipi"/>
    <w:uiPriority w:val="99"/>
    <w:semiHidden/>
    <w:unhideWhenUsed/>
    <w:rsid w:val="00175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7772">
      <w:bodyDiv w:val="1"/>
      <w:marLeft w:val="0"/>
      <w:marRight w:val="0"/>
      <w:marTop w:val="0"/>
      <w:marBottom w:val="0"/>
      <w:divBdr>
        <w:top w:val="none" w:sz="0" w:space="0" w:color="auto"/>
        <w:left w:val="none" w:sz="0" w:space="0" w:color="auto"/>
        <w:bottom w:val="none" w:sz="0" w:space="0" w:color="auto"/>
        <w:right w:val="none" w:sz="0" w:space="0" w:color="auto"/>
      </w:divBdr>
    </w:div>
    <w:div w:id="13073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f.sakarya.edu.tr&#8217;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850</Words>
  <Characters>4848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kılıç</dc:creator>
  <cp:keywords/>
  <dc:description/>
  <cp:lastModifiedBy>Microsoft Office User</cp:lastModifiedBy>
  <cp:revision>13</cp:revision>
  <dcterms:created xsi:type="dcterms:W3CDTF">2018-05-05T23:42:00Z</dcterms:created>
  <dcterms:modified xsi:type="dcterms:W3CDTF">2022-01-06T20:42:00Z</dcterms:modified>
</cp:coreProperties>
</file>